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9F206" w14:textId="17F25555" w:rsidR="00642583" w:rsidRPr="00642583" w:rsidRDefault="00642583" w:rsidP="00813133">
      <w:pPr>
        <w:jc w:val="center"/>
        <w:rPr>
          <w:rFonts w:ascii="Times New Roman félkövér" w:hAnsi="Times New Roman félkövér" w:cs="Times New Roman"/>
          <w:b/>
          <w:bCs/>
          <w:spacing w:val="26"/>
          <w:sz w:val="28"/>
          <w:szCs w:val="28"/>
        </w:rPr>
      </w:pPr>
      <w:r w:rsidRPr="00642583">
        <w:rPr>
          <w:rFonts w:ascii="Times New Roman félkövér" w:hAnsi="Times New Roman félkövér" w:cs="Times New Roman"/>
          <w:b/>
          <w:bCs/>
          <w:spacing w:val="26"/>
          <w:sz w:val="28"/>
          <w:szCs w:val="28"/>
        </w:rPr>
        <w:t>Települési Értéktár Bizottság</w:t>
      </w:r>
    </w:p>
    <w:p w14:paraId="689B9FCD" w14:textId="6D5E3D7E" w:rsidR="00832F79" w:rsidRPr="00813133" w:rsidRDefault="00813133" w:rsidP="00813133">
      <w:pPr>
        <w:jc w:val="center"/>
        <w:rPr>
          <w:rFonts w:ascii="Times New Roman félkövér" w:hAnsi="Times New Roman félkövér" w:cs="Times New Roman"/>
          <w:b/>
          <w:bCs/>
          <w:spacing w:val="74"/>
          <w:sz w:val="28"/>
          <w:szCs w:val="28"/>
        </w:rPr>
      </w:pPr>
      <w:r w:rsidRPr="00813133">
        <w:rPr>
          <w:rFonts w:ascii="Times New Roman félkövér" w:hAnsi="Times New Roman félkövér" w:cs="Times New Roman"/>
          <w:b/>
          <w:bCs/>
          <w:spacing w:val="74"/>
          <w:sz w:val="28"/>
          <w:szCs w:val="28"/>
        </w:rPr>
        <w:t>BESZÁMOLÓ</w:t>
      </w:r>
    </w:p>
    <w:p w14:paraId="3247D4D4" w14:textId="46A272CD" w:rsidR="00DC5A50" w:rsidRPr="00813133" w:rsidRDefault="00DC5A50" w:rsidP="008131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133">
        <w:rPr>
          <w:rFonts w:ascii="Times New Roman" w:hAnsi="Times New Roman" w:cs="Times New Roman"/>
          <w:b/>
          <w:bCs/>
          <w:sz w:val="28"/>
          <w:szCs w:val="28"/>
        </w:rPr>
        <w:t>A Képviselő-testület 20</w:t>
      </w:r>
      <w:r w:rsidR="0045509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F02E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55098">
        <w:rPr>
          <w:rFonts w:ascii="Times New Roman" w:hAnsi="Times New Roman" w:cs="Times New Roman"/>
          <w:b/>
          <w:bCs/>
          <w:sz w:val="28"/>
          <w:szCs w:val="28"/>
        </w:rPr>
        <w:t xml:space="preserve">november </w:t>
      </w:r>
      <w:r w:rsidR="009E4C3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F02EE">
        <w:rPr>
          <w:rFonts w:ascii="Times New Roman" w:hAnsi="Times New Roman" w:cs="Times New Roman"/>
          <w:b/>
          <w:bCs/>
          <w:sz w:val="28"/>
          <w:szCs w:val="28"/>
        </w:rPr>
        <w:t>8-á</w:t>
      </w:r>
      <w:r w:rsidR="00192732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ülésére </w:t>
      </w:r>
      <w:r w:rsidR="00192732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>bizottság</w:t>
      </w:r>
      <w:r w:rsidR="0097168A">
        <w:rPr>
          <w:rFonts w:ascii="Times New Roman" w:hAnsi="Times New Roman" w:cs="Times New Roman"/>
          <w:b/>
          <w:bCs/>
          <w:sz w:val="28"/>
          <w:szCs w:val="28"/>
        </w:rPr>
        <w:t xml:space="preserve"> munkájáról</w:t>
      </w:r>
    </w:p>
    <w:p w14:paraId="1E175B85" w14:textId="21CC46AB" w:rsidR="00DC5A50" w:rsidRPr="00813133" w:rsidRDefault="00DC5A50" w:rsidP="008131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133">
        <w:rPr>
          <w:rFonts w:ascii="Times New Roman" w:hAnsi="Times New Roman" w:cs="Times New Roman"/>
          <w:b/>
          <w:bCs/>
          <w:sz w:val="28"/>
          <w:szCs w:val="28"/>
        </w:rPr>
        <w:t>Tisztelt Képviselő-testület!</w:t>
      </w:r>
    </w:p>
    <w:p w14:paraId="0C610574" w14:textId="35641D8B" w:rsidR="00A81386" w:rsidRPr="00A81386" w:rsidRDefault="00CF02EE" w:rsidP="00A81386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Tájékoztatom a Tisztelt Képviselő-testületet, hogy a</w:t>
      </w:r>
      <w:r w:rsidR="00A81386" w:rsidRPr="00A8138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Békés Vármegyei Kormányhivatal 2025. évben a Közigazgatási és Területfejlesztési Minisztérium Területi Közigazgatásért Felelős államtitkárának utasítása alapján elvégezte a helyi önkormányzatok szervezeti és működési szabályzatáról szóló önkormányzati rendeletek</w:t>
      </w:r>
      <w:r w:rsidR="00A81386" w:rsidRPr="00A81386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 xml:space="preserve"> </w:t>
      </w:r>
      <w:r w:rsidR="00A81386" w:rsidRPr="00A8138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törvényességi vizsgálatát, mely során a célvizsgálat a Gádoros Nagyközség Önkormányzata Képviselő-testülete és Szervei Szervezeti és Működési Szabályzatáról szóló 10/2019. (VIII.16.) önkormányzati rendelet esetében szakmai segítségnyújtással élt.</w:t>
      </w:r>
    </w:p>
    <w:p w14:paraId="010DE190" w14:textId="2EBAAED8" w:rsidR="00A81386" w:rsidRPr="00A81386" w:rsidRDefault="00A81386" w:rsidP="00A81386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8138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 SZMSZ megalkotásakor a felhatalmazó rendelkezésként hivatkozott Mötv. 143. § (4) bekezdés a) pontja 2014. január 01.-től hatálytalan volt, valamint a Települési Értéktár Bizottság létrehozására a felhatalmazást nem a Mötv., hanem a magyar nemzeti értékekről és a hungarikumokról szóló 2012. évi XXX törvény biztosítja, így annak szabályozása nem lehet az SZMSZ része.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A8138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Jelen módosító rendelettel a jogszabályoknak megfelelően javításra kerül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</w:t>
      </w:r>
      <w:r w:rsidRPr="00A8138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  </w:t>
      </w:r>
    </w:p>
    <w:p w14:paraId="7DCE6719" w14:textId="5E75444F" w:rsidR="00DE7864" w:rsidRDefault="00DE7864" w:rsidP="00DE7864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1F845B74" w14:textId="21B778F1" w:rsidR="00932506" w:rsidRDefault="00F91596" w:rsidP="00DE78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E7864" w:rsidRPr="007D3331">
        <w:rPr>
          <w:rFonts w:ascii="Times New Roman" w:hAnsi="Times New Roman" w:cs="Times New Roman"/>
          <w:sz w:val="24"/>
          <w:szCs w:val="24"/>
        </w:rPr>
        <w:t>Települési Értéktár Bizottsá</w:t>
      </w:r>
      <w:r w:rsidR="00CF02EE">
        <w:rPr>
          <w:rFonts w:ascii="Times New Roman" w:hAnsi="Times New Roman" w:cs="Times New Roman"/>
          <w:sz w:val="24"/>
          <w:szCs w:val="24"/>
        </w:rPr>
        <w:t>g fakultatív bizottság, amelynek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81386">
        <w:rPr>
          <w:rFonts w:ascii="Times New Roman" w:hAnsi="Times New Roman" w:cs="Times New Roman"/>
          <w:sz w:val="24"/>
          <w:szCs w:val="24"/>
        </w:rPr>
        <w:t>5. évben nem volt ülése</w:t>
      </w:r>
      <w:r w:rsidR="00CF02E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BFC2D4" w14:textId="3F4EF215" w:rsidR="008C144C" w:rsidRDefault="008C144C" w:rsidP="00DE78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a bizottság előtt nincs </w:t>
      </w:r>
      <w:r w:rsidR="00D017D9">
        <w:rPr>
          <w:rFonts w:ascii="Times New Roman" w:hAnsi="Times New Roman" w:cs="Times New Roman"/>
          <w:sz w:val="24"/>
          <w:szCs w:val="24"/>
        </w:rPr>
        <w:t>bírál</w:t>
      </w:r>
      <w:r w:rsidR="00930F16">
        <w:rPr>
          <w:rFonts w:ascii="Times New Roman" w:hAnsi="Times New Roman" w:cs="Times New Roman"/>
          <w:sz w:val="24"/>
          <w:szCs w:val="24"/>
        </w:rPr>
        <w:t>ás</w:t>
      </w:r>
      <w:r w:rsidR="00D017D9">
        <w:rPr>
          <w:rFonts w:ascii="Times New Roman" w:hAnsi="Times New Roman" w:cs="Times New Roman"/>
          <w:sz w:val="24"/>
          <w:szCs w:val="24"/>
        </w:rPr>
        <w:t>ra váró javaslat</w:t>
      </w:r>
      <w:r w:rsidR="00F91596">
        <w:rPr>
          <w:rFonts w:ascii="Times New Roman" w:hAnsi="Times New Roman" w:cs="Times New Roman"/>
          <w:sz w:val="24"/>
          <w:szCs w:val="24"/>
        </w:rPr>
        <w:t>.</w:t>
      </w:r>
    </w:p>
    <w:p w14:paraId="6D22B58A" w14:textId="1F1E245E" w:rsidR="00DE7864" w:rsidRPr="00013E02" w:rsidRDefault="00061DD6" w:rsidP="00DE7864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A Települési Értéktár Bizottság személyi összetétele:</w:t>
      </w:r>
    </w:p>
    <w:p w14:paraId="4EFA1FC9" w14:textId="0DE70D9C" w:rsidR="00DE7864" w:rsidRDefault="00DE7864" w:rsidP="00DE7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bizottság 3 főből áll, ebből képviselő-testületi tag 2 fő, külső tag</w:t>
      </w:r>
      <w:r w:rsidR="00926D33" w:rsidRPr="00926D33">
        <w:rPr>
          <w:rFonts w:ascii="Times New Roman" w:hAnsi="Times New Roman" w:cs="Times New Roman"/>
          <w:sz w:val="24"/>
          <w:szCs w:val="24"/>
        </w:rPr>
        <w:t xml:space="preserve"> </w:t>
      </w:r>
      <w:r w:rsidR="00926D33">
        <w:rPr>
          <w:rFonts w:ascii="Times New Roman" w:hAnsi="Times New Roman" w:cs="Times New Roman"/>
          <w:sz w:val="24"/>
          <w:szCs w:val="24"/>
        </w:rPr>
        <w:t xml:space="preserve">egy fő. </w:t>
      </w:r>
    </w:p>
    <w:p w14:paraId="2801D928" w14:textId="77777777" w:rsidR="004F5259" w:rsidRDefault="004F5259" w:rsidP="00DE7864">
      <w:pPr>
        <w:spacing w:after="0" w:line="240" w:lineRule="auto"/>
        <w:ind w:left="141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F4ED84" w14:textId="46C816E9" w:rsidR="00F91596" w:rsidRDefault="00F91596" w:rsidP="00F9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október </w:t>
      </w:r>
      <w:r w:rsidR="001A6B0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napjától a tagok összetétele:</w:t>
      </w:r>
    </w:p>
    <w:p w14:paraId="0A48E8F4" w14:textId="77777777" w:rsidR="00F91596" w:rsidRDefault="00F91596" w:rsidP="00F9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D7FD4" w14:textId="77777777" w:rsidR="00F91596" w:rsidRDefault="00F91596" w:rsidP="00F9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elnöke: </w:t>
      </w:r>
      <w:r>
        <w:rPr>
          <w:rFonts w:ascii="Times New Roman" w:hAnsi="Times New Roman" w:cs="Times New Roman"/>
          <w:sz w:val="24"/>
          <w:szCs w:val="24"/>
        </w:rPr>
        <w:tab/>
        <w:t>Simondán Vilmos települési képviselő.</w:t>
      </w:r>
    </w:p>
    <w:p w14:paraId="48BDC1C8" w14:textId="0FA9F45D" w:rsidR="00F91596" w:rsidRDefault="00F91596" w:rsidP="00F91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tagjai: </w:t>
      </w:r>
      <w:r>
        <w:rPr>
          <w:rFonts w:ascii="Times New Roman" w:hAnsi="Times New Roman" w:cs="Times New Roman"/>
          <w:sz w:val="24"/>
          <w:szCs w:val="24"/>
        </w:rPr>
        <w:tab/>
        <w:t>Varga Zsolt települési képviselő</w:t>
      </w:r>
    </w:p>
    <w:p w14:paraId="32BFE05C" w14:textId="2E28F9E8" w:rsidR="00F91596" w:rsidRDefault="00F91596" w:rsidP="00F91596">
      <w:pPr>
        <w:spacing w:after="0" w:line="240" w:lineRule="auto"/>
        <w:ind w:left="141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Molnárné Szabó Ágnes külső tag.</w:t>
      </w:r>
    </w:p>
    <w:p w14:paraId="3569E76C" w14:textId="77777777" w:rsidR="00F91596" w:rsidRDefault="00F91596" w:rsidP="00DE7864">
      <w:pPr>
        <w:spacing w:after="0" w:line="240" w:lineRule="auto"/>
        <w:ind w:left="141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99A76A" w14:textId="3774AFD1" w:rsidR="00774F07" w:rsidRPr="00774F07" w:rsidRDefault="00774F07" w:rsidP="00774F0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Települési Értéktár Bizottság munkáját a </w:t>
      </w:r>
      <w:r w:rsidRPr="00774F0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324/2020. (VII. 1.) Korm. rendelet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4F0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magyar nemzeti értékek és hungarikumok értéktárba való felvételéről és az értéktár bizottságok munkájának szabályozásáról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szóló rendelet alapján végzi.</w:t>
      </w:r>
    </w:p>
    <w:p w14:paraId="326AE0A8" w14:textId="61CC795E" w:rsidR="00774F07" w:rsidRPr="00774F07" w:rsidRDefault="00F91596" w:rsidP="00774F0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774F07" w:rsidRPr="00774F0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A nemzeti értékek szakterületenkénti kategóriái</w:t>
      </w:r>
    </w:p>
    <w:p w14:paraId="49396359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b/>
          <w:bCs/>
          <w:sz w:val="24"/>
          <w:szCs w:val="24"/>
        </w:rPr>
        <w:t>1. § </w:t>
      </w:r>
      <w:r w:rsidRPr="00774F07">
        <w:rPr>
          <w:rFonts w:ascii="Times New Roman" w:hAnsi="Times New Roman" w:cs="Times New Roman"/>
          <w:sz w:val="24"/>
          <w:szCs w:val="24"/>
        </w:rPr>
        <w:t>(1) A nemzeti értékek adatait a települési, tájegységi, megyei és ágazati értéktárakban, a Magyar Értéktárban, valamint a Hungarikumok Gyűjteményében a következő, szakterületenkénti kategóriák szerint kell azonosítani és rendszerezni:</w:t>
      </w:r>
    </w:p>
    <w:p w14:paraId="39A530C3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a) agrár- és élelmiszergazdaság: </w:t>
      </w:r>
      <w:r w:rsidRPr="00774F07">
        <w:rPr>
          <w:rFonts w:ascii="Times New Roman" w:hAnsi="Times New Roman" w:cs="Times New Roman"/>
          <w:sz w:val="24"/>
          <w:szCs w:val="24"/>
        </w:rPr>
        <w:t>az agrárium szellemi termékei és tárgyi javai beleértve az erdészet, halászat, vadászat, az élelmiszerek és állategészségügy területét;</w:t>
      </w:r>
    </w:p>
    <w:p w14:paraId="114C841B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b) egészség és életmód: </w:t>
      </w:r>
      <w:r w:rsidRPr="00774F07">
        <w:rPr>
          <w:rFonts w:ascii="Times New Roman" w:hAnsi="Times New Roman" w:cs="Times New Roman"/>
          <w:sz w:val="24"/>
          <w:szCs w:val="24"/>
        </w:rPr>
        <w:t>a tudományos és népi megelőzés és gyógyászat, természetgyógyászat szellemi termékei és tárgyi javai;</w:t>
      </w:r>
    </w:p>
    <w:p w14:paraId="3F74BC6D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lastRenderedPageBreak/>
        <w:t>c) épített környezet: </w:t>
      </w:r>
      <w:r w:rsidRPr="00774F07">
        <w:rPr>
          <w:rFonts w:ascii="Times New Roman" w:hAnsi="Times New Roman" w:cs="Times New Roman"/>
          <w:sz w:val="24"/>
          <w:szCs w:val="24"/>
        </w:rPr>
        <w:t>a környezettudatos építési munka eredményeként létrehozott, illetve elhatárolt épített része, amely elsődlegesen az egyéni és közösségi lét feltételeinek megteremtését szolgálja, valamint az embert körülvevő környezet fenntartásához kapcsolódó szellemi termékek;</w:t>
      </w:r>
    </w:p>
    <w:p w14:paraId="7C6D7969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d) ipari és műszaki megoldások: </w:t>
      </w:r>
      <w:r w:rsidRPr="00774F07">
        <w:rPr>
          <w:rFonts w:ascii="Times New Roman" w:hAnsi="Times New Roman" w:cs="Times New Roman"/>
          <w:sz w:val="24"/>
          <w:szCs w:val="24"/>
        </w:rPr>
        <w:t>az ipari termelés - beleértve a kézműipart, kézművességet is - szellemi termékei és tárgyi javai;</w:t>
      </w:r>
    </w:p>
    <w:p w14:paraId="0ED7ACDB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e) kulturális örökség: </w:t>
      </w:r>
      <w:r w:rsidRPr="00774F07">
        <w:rPr>
          <w:rFonts w:ascii="Times New Roman" w:hAnsi="Times New Roman" w:cs="Times New Roman"/>
          <w:sz w:val="24"/>
          <w:szCs w:val="24"/>
        </w:rPr>
        <w:t>a kulturális örökség szellemi és tárgyi javai;</w:t>
      </w:r>
    </w:p>
    <w:p w14:paraId="030EFCD8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f) nemzetiséghez kapcsolódó érték: </w:t>
      </w:r>
      <w:r w:rsidRPr="00774F07">
        <w:rPr>
          <w:rFonts w:ascii="Times New Roman" w:hAnsi="Times New Roman" w:cs="Times New Roman"/>
          <w:sz w:val="24"/>
          <w:szCs w:val="24"/>
        </w:rPr>
        <w:t>az adott nemzetiség identitásához kötődő jelen- vagy múltbeli nyelvi, folklór, öntevékeny, illetve hivatásos előadó-művészeti, hitéleti, alkotóművészeti hagyományainak összessége, valamint nemzetiség által épített és tárgyi örökség;</w:t>
      </w:r>
    </w:p>
    <w:p w14:paraId="71068F2E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g) sport: </w:t>
      </w:r>
      <w:r w:rsidRPr="00774F07">
        <w:rPr>
          <w:rFonts w:ascii="Times New Roman" w:hAnsi="Times New Roman" w:cs="Times New Roman"/>
          <w:sz w:val="24"/>
          <w:szCs w:val="24"/>
        </w:rPr>
        <w:t>a fizikai erőnlét és a szellemi teljesítőképesség megtartását, fejlesztését szolgáló, a szabadidő eltöltéseként kötetlenül vagy szervezett formában, illetve versenyszerűen végzett testedzés vagy szellemi sportágban kifejtett tevékenység;</w:t>
      </w:r>
    </w:p>
    <w:p w14:paraId="23AFD811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h) természeti környezet: </w:t>
      </w:r>
      <w:r w:rsidRPr="00774F07">
        <w:rPr>
          <w:rFonts w:ascii="Times New Roman" w:hAnsi="Times New Roman" w:cs="Times New Roman"/>
          <w:sz w:val="24"/>
          <w:szCs w:val="24"/>
        </w:rPr>
        <w:t>az ember természetes környezetének tárgyi javai, valamint az embert körülvevő környezet fenntartásához kapcsolódó szellemi termékek;</w:t>
      </w:r>
    </w:p>
    <w:p w14:paraId="2C00D46D" w14:textId="77777777" w:rsidR="00774F07" w:rsidRPr="00774F07" w:rsidRDefault="00774F07" w:rsidP="00774F07">
      <w:pPr>
        <w:jc w:val="both"/>
        <w:rPr>
          <w:rFonts w:ascii="Times New Roman" w:hAnsi="Times New Roman" w:cs="Times New Roman"/>
          <w:sz w:val="24"/>
          <w:szCs w:val="24"/>
        </w:rPr>
      </w:pPr>
      <w:r w:rsidRPr="00774F07">
        <w:rPr>
          <w:rFonts w:ascii="Times New Roman" w:hAnsi="Times New Roman" w:cs="Times New Roman"/>
          <w:i/>
          <w:iCs/>
          <w:sz w:val="24"/>
          <w:szCs w:val="24"/>
        </w:rPr>
        <w:t>i) turizmus és vendéglátás: </w:t>
      </w:r>
      <w:r w:rsidRPr="00774F07">
        <w:rPr>
          <w:rFonts w:ascii="Times New Roman" w:hAnsi="Times New Roman" w:cs="Times New Roman"/>
          <w:sz w:val="24"/>
          <w:szCs w:val="24"/>
        </w:rPr>
        <w:t>a turizmus és a vendéglátás szellemi termékei és tárgyi javai.</w:t>
      </w:r>
    </w:p>
    <w:p w14:paraId="2093F0EC" w14:textId="239D3F7E" w:rsidR="00DC5A50" w:rsidRDefault="00B56686" w:rsidP="00083004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6686">
        <w:rPr>
          <w:rFonts w:ascii="Times New Roman" w:hAnsi="Times New Roman" w:cs="Times New Roman"/>
          <w:sz w:val="24"/>
          <w:szCs w:val="24"/>
          <w:shd w:val="clear" w:color="auto" w:fill="FFFFFF"/>
        </w:rPr>
        <w:t>A Bizottság, a</w:t>
      </w:r>
      <w:r w:rsidR="00736D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Települési Értéktárba érkezett</w:t>
      </w:r>
      <w:r w:rsidRPr="00B56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javaslat benyújtását követő 90 napon belül dönt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értéktárba való felvételről</w:t>
      </w:r>
      <w:r w:rsidRPr="00B56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és </w:t>
      </w:r>
      <w:r w:rsidR="00E22BFF">
        <w:rPr>
          <w:rFonts w:ascii="Times New Roman" w:hAnsi="Times New Roman" w:cs="Times New Roman"/>
          <w:sz w:val="24"/>
          <w:szCs w:val="24"/>
          <w:shd w:val="clear" w:color="auto" w:fill="FFFFFF"/>
        </w:rPr>
        <w:t>annak eredményéről</w:t>
      </w:r>
      <w:r w:rsidRPr="00B566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javaslattevőt írásban értesíti.</w:t>
      </w:r>
      <w:r w:rsidR="00F91596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4A732F40" w14:textId="77777777" w:rsidR="006C014E" w:rsidRPr="00B56686" w:rsidRDefault="006C014E" w:rsidP="000830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709395" w14:textId="5739EB5A" w:rsidR="00083004" w:rsidRPr="00F91596" w:rsidRDefault="00CF02EE" w:rsidP="00083004">
      <w:pPr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2025. szeptember 19-én Békéscsabán a Vármegyenapon vettem át a 2024. évben a Települési Értéktárba felvett két érték oklevelét, mely átadásra is került a javaslatot benyújtó személy részére.</w:t>
      </w:r>
    </w:p>
    <w:p w14:paraId="13B00553" w14:textId="77777777" w:rsidR="003C7E4B" w:rsidRDefault="003C7E4B" w:rsidP="00083004">
      <w:pPr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6895560" w14:textId="77777777" w:rsidR="00714469" w:rsidRDefault="00714469" w:rsidP="00083004">
      <w:pPr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A947709" w14:textId="775943C2" w:rsidR="00083004" w:rsidRDefault="00083004" w:rsidP="00083004">
      <w:pPr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Ennyiben kívántam tájékoztatást adni a bizottság munkájáról. </w:t>
      </w:r>
    </w:p>
    <w:p w14:paraId="31C4E9B0" w14:textId="4B8F6C1B" w:rsidR="004F5259" w:rsidRDefault="004F5259" w:rsidP="004F5259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Kérem a Tisztelt Képviselő-testületet a bizottság munkájáról szóló beszámoló elfogadására.</w:t>
      </w:r>
    </w:p>
    <w:p w14:paraId="58331A27" w14:textId="3B7F3BE9" w:rsidR="00FE391B" w:rsidRDefault="00FE391B" w:rsidP="004F5259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2EEB824" w14:textId="77777777" w:rsidR="00FF41AD" w:rsidRPr="00FE391B" w:rsidRDefault="00FF41AD" w:rsidP="00FE39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1D7E51" w14:textId="20D505BD" w:rsidR="00083004" w:rsidRDefault="00AA55FF" w:rsidP="00083004">
      <w:pPr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Gádoros, </w:t>
      </w:r>
      <w:r w:rsidR="00E12AED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CF02EE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5. november</w:t>
      </w:r>
      <w:r w:rsidR="008076D7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4.</w:t>
      </w:r>
    </w:p>
    <w:p w14:paraId="3DE41B2C" w14:textId="3172326F" w:rsidR="00AA55FF" w:rsidRDefault="00AA55FF" w:rsidP="00AA55FF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E12AED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Simondán Vilmos</w:t>
      </w:r>
      <w:r w:rsidR="00165C1D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s.k.</w:t>
      </w:r>
    </w:p>
    <w:p w14:paraId="0BA58A19" w14:textId="44A19328" w:rsidR="00AA55FF" w:rsidRDefault="00AA55FF" w:rsidP="00AA55FF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  <w:t>Települési Értéktár Bizottság</w:t>
      </w:r>
    </w:p>
    <w:p w14:paraId="1985177B" w14:textId="05972D3E" w:rsidR="00AA55FF" w:rsidRPr="00083004" w:rsidRDefault="00AA55FF" w:rsidP="00AA55F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  <w:t>elnöke</w:t>
      </w:r>
    </w:p>
    <w:sectPr w:rsidR="00AA55FF" w:rsidRPr="00083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félkövér">
    <w:panose1 w:val="02020803070505020304"/>
    <w:charset w:val="00"/>
    <w:family w:val="roman"/>
    <w:notTrueType/>
    <w:pitch w:val="default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39"/>
    <w:rsid w:val="00061DD6"/>
    <w:rsid w:val="00083004"/>
    <w:rsid w:val="00165C1D"/>
    <w:rsid w:val="00192732"/>
    <w:rsid w:val="001A6B06"/>
    <w:rsid w:val="001F18CF"/>
    <w:rsid w:val="002455A7"/>
    <w:rsid w:val="00253E7B"/>
    <w:rsid w:val="00293063"/>
    <w:rsid w:val="003C7E4B"/>
    <w:rsid w:val="00433AEC"/>
    <w:rsid w:val="00451235"/>
    <w:rsid w:val="00455098"/>
    <w:rsid w:val="004A6A37"/>
    <w:rsid w:val="004D1A39"/>
    <w:rsid w:val="004F5259"/>
    <w:rsid w:val="00561ED1"/>
    <w:rsid w:val="005A61FC"/>
    <w:rsid w:val="0062395B"/>
    <w:rsid w:val="00642583"/>
    <w:rsid w:val="00680A72"/>
    <w:rsid w:val="006C014E"/>
    <w:rsid w:val="00710857"/>
    <w:rsid w:val="00714469"/>
    <w:rsid w:val="00736D61"/>
    <w:rsid w:val="00774F07"/>
    <w:rsid w:val="007D3331"/>
    <w:rsid w:val="007E5003"/>
    <w:rsid w:val="008076D7"/>
    <w:rsid w:val="00813133"/>
    <w:rsid w:val="00832F79"/>
    <w:rsid w:val="008370AA"/>
    <w:rsid w:val="008C144C"/>
    <w:rsid w:val="00926D33"/>
    <w:rsid w:val="00930390"/>
    <w:rsid w:val="00930F16"/>
    <w:rsid w:val="00932506"/>
    <w:rsid w:val="00940552"/>
    <w:rsid w:val="0097168A"/>
    <w:rsid w:val="009E4C35"/>
    <w:rsid w:val="00A24ACD"/>
    <w:rsid w:val="00A765F1"/>
    <w:rsid w:val="00A81386"/>
    <w:rsid w:val="00AA55FF"/>
    <w:rsid w:val="00B37DC3"/>
    <w:rsid w:val="00B54F30"/>
    <w:rsid w:val="00B56686"/>
    <w:rsid w:val="00B83BF1"/>
    <w:rsid w:val="00BF2962"/>
    <w:rsid w:val="00C142A9"/>
    <w:rsid w:val="00C200D1"/>
    <w:rsid w:val="00CB0BA1"/>
    <w:rsid w:val="00CF02EE"/>
    <w:rsid w:val="00D017D9"/>
    <w:rsid w:val="00D93E2D"/>
    <w:rsid w:val="00DA0C75"/>
    <w:rsid w:val="00DC5A50"/>
    <w:rsid w:val="00DE7864"/>
    <w:rsid w:val="00E12AED"/>
    <w:rsid w:val="00E22BFF"/>
    <w:rsid w:val="00E46543"/>
    <w:rsid w:val="00EA3E68"/>
    <w:rsid w:val="00F91596"/>
    <w:rsid w:val="00FE067F"/>
    <w:rsid w:val="00FE218C"/>
    <w:rsid w:val="00FE391B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39B2"/>
  <w15:chartTrackingRefBased/>
  <w15:docId w15:val="{F16DCB95-F827-4A14-8859-948C5A06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813133"/>
    <w:rPr>
      <w:b/>
      <w:bCs/>
    </w:rPr>
  </w:style>
  <w:style w:type="table" w:styleId="Rcsostblzat">
    <w:name w:val="Table Grid"/>
    <w:basedOn w:val="Normltblzat"/>
    <w:uiPriority w:val="39"/>
    <w:rsid w:val="0068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0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548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47</cp:revision>
  <cp:lastPrinted>2024-11-12T08:55:00Z</cp:lastPrinted>
  <dcterms:created xsi:type="dcterms:W3CDTF">2019-09-16T11:18:00Z</dcterms:created>
  <dcterms:modified xsi:type="dcterms:W3CDTF">2025-11-04T13:27:00Z</dcterms:modified>
</cp:coreProperties>
</file>